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DF68C99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Давыдовича Вячеслава Владимировича–Быков Илья Евгеньевич, действующий на основании решения Арбитражного суда города Москвы от 15.09.2025 г. по делу № А40-188425/2025,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D4AAA50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10B1C3C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Марка и(или) модель: </w:t>
      </w:r>
      <w:proofErr w:type="spellStart"/>
      <w:r w:rsidRPr="00B869FF">
        <w:rPr>
          <w:color w:val="auto"/>
          <w:sz w:val="22"/>
          <w:szCs w:val="22"/>
          <w:lang w:val="ru-RU"/>
        </w:rPr>
        <w:t>Renault</w:t>
      </w:r>
      <w:proofErr w:type="spellEnd"/>
      <w:r w:rsidRPr="00B869FF">
        <w:rPr>
          <w:color w:val="auto"/>
          <w:sz w:val="22"/>
          <w:szCs w:val="22"/>
          <w:lang w:val="ru-RU"/>
        </w:rPr>
        <w:t xml:space="preserve"> </w:t>
      </w:r>
      <w:proofErr w:type="spellStart"/>
      <w:r w:rsidRPr="00B869FF">
        <w:rPr>
          <w:color w:val="auto"/>
          <w:sz w:val="22"/>
          <w:szCs w:val="22"/>
          <w:lang w:val="ru-RU"/>
        </w:rPr>
        <w:t>Sandero</w:t>
      </w:r>
      <w:proofErr w:type="spellEnd"/>
    </w:p>
    <w:p w14:paraId="4246F92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Год выпуска: 2018</w:t>
      </w:r>
    </w:p>
    <w:p w14:paraId="37D0E7FE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Идентификационный номер (VIN): X7L5SRAT660725431</w:t>
      </w:r>
    </w:p>
    <w:p w14:paraId="6460D62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7204C965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кузова (кабины): X7L5SRAT660725431</w:t>
      </w:r>
    </w:p>
    <w:p w14:paraId="3CAF141D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Цвет кузова (кабины): Светло-серый</w:t>
      </w:r>
    </w:p>
    <w:p w14:paraId="23A37015" w14:textId="5C9597FC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Номер двигателя: К4М2845 R078564</w:t>
      </w:r>
    </w:p>
    <w:p w14:paraId="500F9D69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Рабочий объем (см³): 1598</w:t>
      </w:r>
    </w:p>
    <w:p w14:paraId="02169F70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B869FF">
        <w:rPr>
          <w:color w:val="auto"/>
          <w:sz w:val="22"/>
          <w:szCs w:val="22"/>
          <w:lang w:val="ru-RU"/>
        </w:rPr>
        <w:t>л.с</w:t>
      </w:r>
      <w:proofErr w:type="spellEnd"/>
      <w:r w:rsidRPr="00B869FF">
        <w:rPr>
          <w:color w:val="auto"/>
          <w:sz w:val="22"/>
          <w:szCs w:val="22"/>
          <w:lang w:val="ru-RU"/>
        </w:rPr>
        <w:t>.): 102(75)</w:t>
      </w:r>
    </w:p>
    <w:p w14:paraId="38EF3A72" w14:textId="77777777" w:rsidR="00B869FF" w:rsidRP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177B02F2" w14:textId="77777777" w:rsidR="00B869FF" w:rsidRDefault="00B869FF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proofErr w:type="spellStart"/>
      <w:r w:rsidRPr="00B869FF">
        <w:rPr>
          <w:color w:val="auto"/>
          <w:sz w:val="22"/>
          <w:szCs w:val="22"/>
          <w:lang w:val="ru-RU"/>
        </w:rPr>
        <w:t>хэтчбек</w:t>
      </w:r>
      <w:proofErr w:type="spellEnd"/>
      <w:r w:rsidRPr="00B869FF">
        <w:rPr>
          <w:color w:val="auto"/>
          <w:sz w:val="22"/>
          <w:szCs w:val="22"/>
          <w:lang w:val="ru-RU"/>
        </w:rPr>
        <w:t>, (далее-имущество).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4F1B929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города </w:t>
      </w:r>
      <w:r w:rsidR="00B86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48FC3F8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7E1752" w:rsidRPr="007E175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40817810550222225439</w:t>
      </w:r>
      <w:bookmarkStart w:id="0" w:name="_GoBack"/>
      <w:bookmarkEnd w:id="0"/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Давыдович Вячеслав Владимирович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 771979086124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5041CC"/>
    <w:rsid w:val="00643104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C843F6"/>
    <w:rsid w:val="00CB5320"/>
    <w:rsid w:val="00CD4AC1"/>
    <w:rsid w:val="00D702BB"/>
    <w:rsid w:val="00D85494"/>
    <w:rsid w:val="00DC6B7B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10</cp:revision>
  <dcterms:created xsi:type="dcterms:W3CDTF">2025-10-30T19:09:00Z</dcterms:created>
  <dcterms:modified xsi:type="dcterms:W3CDTF">2026-02-28T14:50:00Z</dcterms:modified>
</cp:coreProperties>
</file>